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DBF74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5EA7E352" wp14:editId="69C8AB1C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66771E" w14:textId="77777777" w:rsidR="006A0575" w:rsidRDefault="006A0575" w:rsidP="00D8434E"/>
    <w:p w14:paraId="60F499A8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22B7B81F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7D1F3AED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322482BF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3DB89B8D" w14:textId="006D7B81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CD7CA3">
        <w:rPr>
          <w:sz w:val="26"/>
          <w:szCs w:val="26"/>
        </w:rPr>
        <w:t>04.09.2024</w:t>
      </w:r>
      <w:r w:rsidRPr="0056557D">
        <w:rPr>
          <w:sz w:val="26"/>
          <w:szCs w:val="26"/>
        </w:rPr>
        <w:t xml:space="preserve"> № </w:t>
      </w:r>
      <w:r w:rsidR="00CD7CA3">
        <w:rPr>
          <w:sz w:val="26"/>
          <w:szCs w:val="26"/>
        </w:rPr>
        <w:t>ПОС.03-2117/24</w:t>
      </w:r>
    </w:p>
    <w:p w14:paraId="6E34329B" w14:textId="77777777" w:rsidR="006A0575" w:rsidRPr="0056557D" w:rsidRDefault="006A0575" w:rsidP="006A0575">
      <w:pPr>
        <w:rPr>
          <w:sz w:val="26"/>
          <w:szCs w:val="26"/>
        </w:rPr>
      </w:pPr>
    </w:p>
    <w:p w14:paraId="638661F6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35690BBC" w14:textId="77777777" w:rsidR="00BE159E" w:rsidRPr="0056557D" w:rsidRDefault="00BE159E" w:rsidP="006A0575">
      <w:pPr>
        <w:rPr>
          <w:sz w:val="26"/>
          <w:szCs w:val="26"/>
        </w:rPr>
      </w:pPr>
    </w:p>
    <w:p w14:paraId="19F3FE52" w14:textId="77777777" w:rsidR="006A0575" w:rsidRPr="004075CC" w:rsidRDefault="006A0575" w:rsidP="006A0575">
      <w:pPr>
        <w:jc w:val="center"/>
      </w:pPr>
    </w:p>
    <w:p w14:paraId="40704D28" w14:textId="77777777" w:rsidR="005A67FE" w:rsidRDefault="005A67FE" w:rsidP="005A67F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7706AD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>
        <w:rPr>
          <w:sz w:val="26"/>
          <w:szCs w:val="26"/>
        </w:rPr>
        <w:t>проекту</w:t>
      </w:r>
    </w:p>
    <w:p w14:paraId="2F4CC84E" w14:textId="77777777" w:rsidR="005A67FE" w:rsidRDefault="005A67FE" w:rsidP="005A67F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2FAD2AD5" w14:textId="77777777" w:rsidR="005A67FE" w:rsidRDefault="005A67FE" w:rsidP="005A67F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bookmarkStart w:id="0" w:name="_Hlk156829712"/>
      <w:r w:rsidRPr="00D133D1">
        <w:rPr>
          <w:sz w:val="26"/>
          <w:szCs w:val="26"/>
        </w:rPr>
        <w:t>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Pr="00507FDB">
        <w:rPr>
          <w:sz w:val="26"/>
          <w:szCs w:val="26"/>
        </w:rPr>
        <w:t xml:space="preserve">на отклонение </w:t>
      </w:r>
    </w:p>
    <w:p w14:paraId="215106B2" w14:textId="77777777" w:rsidR="005A67FE" w:rsidRPr="00507FDB" w:rsidRDefault="005A67FE" w:rsidP="005A67FE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от предельных параметров разрешенного строительства, </w:t>
      </w:r>
    </w:p>
    <w:p w14:paraId="3C7AA1EC" w14:textId="77777777" w:rsidR="005A67FE" w:rsidRPr="00507FDB" w:rsidRDefault="005A67FE" w:rsidP="005A67FE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реконструкции объектов капитального строительства </w:t>
      </w:r>
    </w:p>
    <w:p w14:paraId="47A2AA9C" w14:textId="77777777" w:rsidR="005A67FE" w:rsidRPr="00507FDB" w:rsidRDefault="005A67FE" w:rsidP="005A67FE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на земельном участке с кадастровым номером </w:t>
      </w:r>
    </w:p>
    <w:p w14:paraId="4677EE46" w14:textId="77777777" w:rsidR="005A67FE" w:rsidRPr="00BE159E" w:rsidRDefault="00F156C7" w:rsidP="005A67FE">
      <w:pPr>
        <w:ind w:right="283"/>
        <w:contextualSpacing/>
        <w:jc w:val="both"/>
        <w:rPr>
          <w:color w:val="00000A"/>
          <w:sz w:val="26"/>
          <w:szCs w:val="26"/>
        </w:rPr>
      </w:pPr>
      <w:r>
        <w:rPr>
          <w:color w:val="00000A"/>
          <w:sz w:val="26"/>
          <w:szCs w:val="26"/>
        </w:rPr>
        <w:t>76:18:011001:144</w:t>
      </w:r>
      <w:r w:rsidR="005A67FE" w:rsidRPr="00BE159E">
        <w:rPr>
          <w:color w:val="00000A"/>
          <w:sz w:val="26"/>
          <w:szCs w:val="26"/>
        </w:rPr>
        <w:t xml:space="preserve"> площадью </w:t>
      </w:r>
      <w:r>
        <w:rPr>
          <w:color w:val="00000A"/>
          <w:sz w:val="26"/>
          <w:szCs w:val="26"/>
        </w:rPr>
        <w:t>11821</w:t>
      </w:r>
      <w:r w:rsidR="005A67FE" w:rsidRPr="00BE159E">
        <w:rPr>
          <w:color w:val="00000A"/>
          <w:sz w:val="26"/>
          <w:szCs w:val="26"/>
        </w:rPr>
        <w:t xml:space="preserve"> кв.м., расположенном</w:t>
      </w:r>
    </w:p>
    <w:p w14:paraId="01FCD7D6" w14:textId="77777777" w:rsidR="005A67FE" w:rsidRDefault="005A67FE" w:rsidP="005A67FE">
      <w:pPr>
        <w:ind w:right="283"/>
        <w:contextualSpacing/>
        <w:jc w:val="both"/>
        <w:rPr>
          <w:color w:val="00000A"/>
          <w:sz w:val="26"/>
          <w:szCs w:val="26"/>
        </w:rPr>
      </w:pPr>
      <w:r w:rsidRPr="00BE159E">
        <w:rPr>
          <w:color w:val="00000A"/>
          <w:sz w:val="26"/>
          <w:szCs w:val="26"/>
        </w:rPr>
        <w:t>по адресу:</w:t>
      </w:r>
      <w:r w:rsidR="00F156C7">
        <w:rPr>
          <w:color w:val="00000A"/>
          <w:sz w:val="26"/>
          <w:szCs w:val="26"/>
        </w:rPr>
        <w:t xml:space="preserve"> пл. Менделеева, д. 2,</w:t>
      </w:r>
      <w:r w:rsidRPr="00BE159E">
        <w:rPr>
          <w:color w:val="00000A"/>
          <w:sz w:val="26"/>
          <w:szCs w:val="26"/>
        </w:rPr>
        <w:t xml:space="preserve"> </w:t>
      </w:r>
      <w:r w:rsidR="00E65D64">
        <w:rPr>
          <w:color w:val="00000A"/>
          <w:sz w:val="26"/>
          <w:szCs w:val="26"/>
        </w:rPr>
        <w:t xml:space="preserve">город </w:t>
      </w:r>
      <w:r w:rsidRPr="00BE159E">
        <w:rPr>
          <w:color w:val="00000A"/>
          <w:sz w:val="26"/>
          <w:szCs w:val="26"/>
        </w:rPr>
        <w:t>Переслав</w:t>
      </w:r>
      <w:r w:rsidR="00E65D64">
        <w:rPr>
          <w:color w:val="00000A"/>
          <w:sz w:val="26"/>
          <w:szCs w:val="26"/>
        </w:rPr>
        <w:t>ль-Залесский</w:t>
      </w:r>
      <w:bookmarkEnd w:id="0"/>
      <w:r>
        <w:rPr>
          <w:color w:val="00000A"/>
          <w:sz w:val="26"/>
          <w:szCs w:val="26"/>
        </w:rPr>
        <w:t>»</w:t>
      </w:r>
    </w:p>
    <w:p w14:paraId="5BF0EF80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4520FBA3" w14:textId="77777777" w:rsidR="00D66A34" w:rsidRDefault="00D66A34" w:rsidP="00D12EEE">
      <w:pPr>
        <w:ind w:right="355"/>
        <w:rPr>
          <w:sz w:val="26"/>
          <w:szCs w:val="26"/>
        </w:rPr>
      </w:pPr>
    </w:p>
    <w:p w14:paraId="1D62698B" w14:textId="65F26C69" w:rsidR="00E65D64" w:rsidRDefault="00064762" w:rsidP="00E65D6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 xml:space="preserve">ями </w:t>
      </w:r>
      <w:r w:rsidR="001522DE">
        <w:rPr>
          <w:sz w:val="26"/>
          <w:szCs w:val="26"/>
        </w:rPr>
        <w:t xml:space="preserve">5.1, 40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26.01.2023 </w:t>
      </w:r>
      <w:r w:rsidR="00CD7CA3">
        <w:rPr>
          <w:bCs/>
          <w:color w:val="000000"/>
          <w:sz w:val="26"/>
          <w:szCs w:val="26"/>
          <w:shd w:val="clear" w:color="auto" w:fill="FFFFFF"/>
        </w:rPr>
        <w:t xml:space="preserve">            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F156C7">
        <w:rPr>
          <w:sz w:val="26"/>
          <w:szCs w:val="26"/>
        </w:rPr>
        <w:t>07.08.2024</w:t>
      </w:r>
      <w:r>
        <w:rPr>
          <w:sz w:val="26"/>
          <w:szCs w:val="26"/>
        </w:rPr>
        <w:t xml:space="preserve"> № </w:t>
      </w:r>
      <w:r w:rsidR="00F156C7">
        <w:rPr>
          <w:sz w:val="26"/>
          <w:szCs w:val="26"/>
        </w:rPr>
        <w:t>10</w:t>
      </w:r>
      <w:r>
        <w:rPr>
          <w:sz w:val="26"/>
          <w:szCs w:val="26"/>
        </w:rPr>
        <w:t>/2</w:t>
      </w:r>
      <w:r w:rsidR="00F156C7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r w:rsidR="00F156C7">
        <w:rPr>
          <w:bCs/>
          <w:color w:val="000000"/>
          <w:sz w:val="26"/>
          <w:szCs w:val="26"/>
          <w:shd w:val="clear" w:color="auto" w:fill="FFFFFF"/>
        </w:rPr>
        <w:t>заявлением ООО «Термопласт М»</w:t>
      </w:r>
      <w:r w:rsidR="00E65D64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F156C7">
        <w:rPr>
          <w:bCs/>
          <w:color w:val="000000"/>
          <w:sz w:val="26"/>
          <w:szCs w:val="26"/>
          <w:shd w:val="clear" w:color="auto" w:fill="FFFFFF"/>
        </w:rPr>
        <w:t>06.08</w:t>
      </w:r>
      <w:r w:rsidR="00E65D64">
        <w:rPr>
          <w:bCs/>
          <w:color w:val="000000"/>
          <w:sz w:val="26"/>
          <w:szCs w:val="26"/>
          <w:shd w:val="clear" w:color="auto" w:fill="FFFFFF"/>
        </w:rPr>
        <w:t>.202</w:t>
      </w:r>
      <w:r w:rsidR="00F156C7">
        <w:rPr>
          <w:bCs/>
          <w:color w:val="000000"/>
          <w:sz w:val="26"/>
          <w:szCs w:val="26"/>
          <w:shd w:val="clear" w:color="auto" w:fill="FFFFFF"/>
        </w:rPr>
        <w:t>4</w:t>
      </w:r>
      <w:r w:rsidR="00E65D64">
        <w:rPr>
          <w:bCs/>
          <w:color w:val="000000"/>
          <w:sz w:val="26"/>
          <w:szCs w:val="26"/>
          <w:shd w:val="clear" w:color="auto" w:fill="FFFFFF"/>
        </w:rPr>
        <w:t xml:space="preserve"> № </w:t>
      </w:r>
      <w:r w:rsidR="00F156C7">
        <w:rPr>
          <w:bCs/>
          <w:color w:val="000000"/>
          <w:sz w:val="26"/>
          <w:szCs w:val="26"/>
          <w:shd w:val="clear" w:color="auto" w:fill="FFFFFF"/>
        </w:rPr>
        <w:t>2144</w:t>
      </w:r>
      <w:r w:rsidR="00E65D64">
        <w:rPr>
          <w:bCs/>
          <w:color w:val="000000"/>
          <w:sz w:val="26"/>
          <w:szCs w:val="26"/>
          <w:shd w:val="clear" w:color="auto" w:fill="FFFFFF"/>
        </w:rPr>
        <w:t>/2</w:t>
      </w:r>
      <w:r w:rsidR="00F156C7">
        <w:rPr>
          <w:bCs/>
          <w:color w:val="000000"/>
          <w:sz w:val="26"/>
          <w:szCs w:val="26"/>
          <w:shd w:val="clear" w:color="auto" w:fill="FFFFFF"/>
        </w:rPr>
        <w:t>4</w:t>
      </w:r>
      <w:r w:rsidR="00E65D64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6377BE5A" w14:textId="77777777" w:rsidR="00064762" w:rsidRDefault="00064762" w:rsidP="00064762">
      <w:pPr>
        <w:ind w:firstLine="567"/>
        <w:jc w:val="both"/>
        <w:rPr>
          <w:sz w:val="26"/>
          <w:szCs w:val="26"/>
        </w:rPr>
      </w:pPr>
    </w:p>
    <w:p w14:paraId="24162803" w14:textId="2035E1DF" w:rsidR="00D12EEE" w:rsidRPr="00524989" w:rsidRDefault="00D12EEE" w:rsidP="00CD7CA3">
      <w:pPr>
        <w:ind w:right="355"/>
        <w:rPr>
          <w:sz w:val="28"/>
          <w:szCs w:val="28"/>
        </w:rPr>
      </w:pPr>
      <w:r w:rsidRPr="00524989">
        <w:rPr>
          <w:sz w:val="26"/>
          <w:szCs w:val="26"/>
        </w:rPr>
        <w:tab/>
      </w: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0109D382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7103E296" w14:textId="77777777" w:rsidR="00BE159E" w:rsidRPr="003B4145" w:rsidRDefault="00D12EEE" w:rsidP="00F156C7">
      <w:pPr>
        <w:tabs>
          <w:tab w:val="left" w:pos="8789"/>
        </w:tabs>
        <w:ind w:right="-2" w:firstLine="851"/>
        <w:contextualSpacing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>общественные обсуждения по проекту постановления Администрации города Переславля-Залесского «</w:t>
      </w:r>
      <w:bookmarkStart w:id="1" w:name="_Hlk156829589"/>
      <w:r w:rsidR="005A67FE" w:rsidRPr="00D133D1">
        <w:rPr>
          <w:sz w:val="26"/>
          <w:szCs w:val="26"/>
        </w:rPr>
        <w:t>О предоставлени</w:t>
      </w:r>
      <w:r w:rsidR="005A67FE">
        <w:rPr>
          <w:sz w:val="26"/>
          <w:szCs w:val="26"/>
        </w:rPr>
        <w:t>и</w:t>
      </w:r>
      <w:r w:rsidR="005A67FE" w:rsidRPr="00D133D1">
        <w:rPr>
          <w:sz w:val="26"/>
          <w:szCs w:val="26"/>
        </w:rPr>
        <w:t xml:space="preserve"> разрешения </w:t>
      </w:r>
      <w:r w:rsidR="005A67FE" w:rsidRPr="00507FDB">
        <w:rPr>
          <w:sz w:val="26"/>
          <w:szCs w:val="26"/>
        </w:rPr>
        <w:t>на отклонение от предельных параметров разрешенного строительства,</w:t>
      </w:r>
      <w:r w:rsidR="005A67FE">
        <w:rPr>
          <w:sz w:val="26"/>
          <w:szCs w:val="26"/>
        </w:rPr>
        <w:t xml:space="preserve"> </w:t>
      </w:r>
      <w:r w:rsidR="005A67FE" w:rsidRPr="00507FDB">
        <w:rPr>
          <w:sz w:val="26"/>
          <w:szCs w:val="26"/>
        </w:rPr>
        <w:t xml:space="preserve">реконструкции объектов капитального строительства на земельном участке с кадастровым номером </w:t>
      </w:r>
      <w:bookmarkEnd w:id="1"/>
      <w:r w:rsidR="00F156C7" w:rsidRPr="00F156C7">
        <w:rPr>
          <w:color w:val="00000A"/>
          <w:sz w:val="26"/>
          <w:szCs w:val="26"/>
        </w:rPr>
        <w:t>76:18:011001:144 площадью 11821 кв.м., расположенном</w:t>
      </w:r>
      <w:r w:rsidR="00F156C7">
        <w:rPr>
          <w:color w:val="00000A"/>
          <w:sz w:val="26"/>
          <w:szCs w:val="26"/>
        </w:rPr>
        <w:t xml:space="preserve"> </w:t>
      </w:r>
      <w:r w:rsidR="00F156C7" w:rsidRPr="00F156C7">
        <w:rPr>
          <w:color w:val="00000A"/>
          <w:sz w:val="26"/>
          <w:szCs w:val="26"/>
        </w:rPr>
        <w:t>по адресу: пл. Менделеева, д. 2, город Переславль-Залесский</w:t>
      </w:r>
      <w:r w:rsidR="006D6A21" w:rsidRPr="003B4145">
        <w:rPr>
          <w:sz w:val="26"/>
          <w:szCs w:val="26"/>
        </w:rPr>
        <w:t xml:space="preserve">» (далее </w:t>
      </w:r>
      <w:r w:rsidR="00F156C7">
        <w:rPr>
          <w:sz w:val="26"/>
          <w:szCs w:val="26"/>
        </w:rPr>
        <w:t>—</w:t>
      </w:r>
      <w:r w:rsidR="006D6A21" w:rsidRPr="003B4145">
        <w:rPr>
          <w:sz w:val="26"/>
          <w:szCs w:val="26"/>
        </w:rPr>
        <w:t xml:space="preserve"> Проект)</w:t>
      </w:r>
      <w:r w:rsidR="00BE159E" w:rsidRPr="003B4145">
        <w:rPr>
          <w:sz w:val="26"/>
          <w:szCs w:val="26"/>
        </w:rPr>
        <w:t>.</w:t>
      </w:r>
    </w:p>
    <w:p w14:paraId="3D1895D2" w14:textId="77777777" w:rsidR="00D12EEE" w:rsidRPr="003B4145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lastRenderedPageBreak/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73386BEF" w14:textId="77777777" w:rsidR="00D12EEE" w:rsidRPr="003B4145" w:rsidRDefault="00D12EEE" w:rsidP="00D12EE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>становить срок проведения общественных обсуждений по Проекту в период с</w:t>
      </w:r>
      <w:r w:rsidR="00B848C6">
        <w:rPr>
          <w:sz w:val="26"/>
          <w:szCs w:val="26"/>
        </w:rPr>
        <w:t>о</w:t>
      </w:r>
      <w:r w:rsidR="006D6A21" w:rsidRPr="003B4145">
        <w:rPr>
          <w:sz w:val="26"/>
          <w:szCs w:val="26"/>
        </w:rPr>
        <w:t xml:space="preserve"> </w:t>
      </w:r>
      <w:r w:rsidR="0012103E">
        <w:rPr>
          <w:sz w:val="26"/>
          <w:szCs w:val="26"/>
        </w:rPr>
        <w:t>21</w:t>
      </w:r>
      <w:r w:rsidR="00B848C6">
        <w:rPr>
          <w:sz w:val="26"/>
          <w:szCs w:val="26"/>
        </w:rPr>
        <w:t>.09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12103E">
        <w:rPr>
          <w:sz w:val="26"/>
          <w:szCs w:val="26"/>
        </w:rPr>
        <w:t>01.10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</w:p>
    <w:p w14:paraId="56919713" w14:textId="77777777" w:rsidR="00DC048F" w:rsidRPr="003B4145" w:rsidRDefault="00B848C6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DC048F" w:rsidRPr="003B4145">
        <w:rPr>
          <w:sz w:val="26"/>
          <w:szCs w:val="26"/>
        </w:rPr>
        <w:t>Управлению архитектуры и градостроительства Администрации города Переславля-Залесского</w:t>
      </w:r>
      <w:r w:rsidR="00B4335D" w:rsidRPr="003B4145">
        <w:rPr>
          <w:sz w:val="26"/>
          <w:szCs w:val="26"/>
        </w:rPr>
        <w:t>:</w:t>
      </w:r>
      <w:r w:rsidR="00DC048F" w:rsidRPr="003B4145">
        <w:rPr>
          <w:sz w:val="26"/>
          <w:szCs w:val="26"/>
        </w:rPr>
        <w:t xml:space="preserve"> </w:t>
      </w:r>
    </w:p>
    <w:p w14:paraId="2A5D996F" w14:textId="77777777" w:rsidR="002073AB" w:rsidRPr="003B4145" w:rsidRDefault="00DC048F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12103E">
        <w:rPr>
          <w:sz w:val="26"/>
          <w:szCs w:val="26"/>
        </w:rPr>
        <w:t>0</w:t>
      </w:r>
      <w:r w:rsidR="00590DB3">
        <w:rPr>
          <w:sz w:val="26"/>
          <w:szCs w:val="26"/>
        </w:rPr>
        <w:t>5</w:t>
      </w:r>
      <w:r w:rsidR="0012103E">
        <w:rPr>
          <w:sz w:val="26"/>
          <w:szCs w:val="26"/>
        </w:rPr>
        <w:t>.09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 w:rsidRPr="003B4145">
        <w:rPr>
          <w:sz w:val="26"/>
          <w:szCs w:val="26"/>
        </w:rPr>
        <w:t>орода</w:t>
      </w:r>
      <w:r w:rsidR="00101260" w:rsidRPr="003B4145">
        <w:rPr>
          <w:sz w:val="26"/>
          <w:szCs w:val="26"/>
        </w:rPr>
        <w:t xml:space="preserve"> </w:t>
      </w:r>
      <w:r w:rsidR="002073AB" w:rsidRPr="003B4145">
        <w:rPr>
          <w:sz w:val="26"/>
          <w:szCs w:val="26"/>
        </w:rPr>
        <w:t>Переславля-Залесского</w:t>
      </w:r>
      <w:r w:rsidR="00013FEC" w:rsidRPr="003B4145">
        <w:rPr>
          <w:sz w:val="26"/>
          <w:szCs w:val="26"/>
        </w:rPr>
        <w:t xml:space="preserve"> в информационно-телекоммуникационной сети «Интернет»</w:t>
      </w:r>
      <w:r w:rsidR="002073AB" w:rsidRPr="003B4145">
        <w:rPr>
          <w:sz w:val="26"/>
          <w:szCs w:val="26"/>
        </w:rPr>
        <w:t>;</w:t>
      </w:r>
    </w:p>
    <w:p w14:paraId="63D3EF85" w14:textId="77777777" w:rsidR="00B4335D" w:rsidRPr="003B4145" w:rsidRDefault="00B4335D" w:rsidP="00B4335D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5498A3FF" w14:textId="77777777" w:rsidR="008742C6" w:rsidRPr="0064590A" w:rsidRDefault="008742C6" w:rsidP="008742C6">
      <w:pPr>
        <w:ind w:firstLine="567"/>
        <w:jc w:val="both"/>
        <w:rPr>
          <w:sz w:val="26"/>
          <w:szCs w:val="26"/>
        </w:rPr>
      </w:pPr>
      <w:r w:rsidRPr="0064590A">
        <w:rPr>
          <w:sz w:val="26"/>
          <w:szCs w:val="26"/>
        </w:rPr>
        <w:t>3)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  <w:r w:rsidRPr="0064590A">
        <w:rPr>
          <w:sz w:val="26"/>
          <w:szCs w:val="26"/>
        </w:rPr>
        <w:t xml:space="preserve">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 w:rsidRPr="0064590A">
        <w:rPr>
          <w:color w:val="000000"/>
          <w:sz w:val="26"/>
          <w:szCs w:val="26"/>
          <w:shd w:val="clear" w:color="auto" w:fill="FFFFFF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r w:rsidRPr="0064590A">
        <w:rPr>
          <w:sz w:val="26"/>
          <w:szCs w:val="26"/>
        </w:rPr>
        <w:t>;</w:t>
      </w:r>
    </w:p>
    <w:p w14:paraId="7ED84FF0" w14:textId="77777777" w:rsidR="002073AB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) </w:t>
      </w:r>
      <w:r w:rsidR="00590DB3" w:rsidRPr="00590DB3">
        <w:rPr>
          <w:sz w:val="26"/>
          <w:szCs w:val="26"/>
        </w:rPr>
        <w:t>разместить 10.09.2024 Проект и информационные материалы к нему на официальном сайте муниципального образования «Городской округ город Переславль-Залесский Ярославской области» в информационно- телекоммуникационной сети «Интернет» в разделе «Деятельность» в подразделе «Градостроительная деятельность» в подразделе «Общественные обсуждения и публичные слушания»</w:t>
      </w:r>
      <w:r w:rsidR="00FB535A" w:rsidRPr="003B4145">
        <w:rPr>
          <w:b/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и открыть экспозиции</w:t>
      </w:r>
      <w:r w:rsidR="007A2E49" w:rsidRPr="003B4145">
        <w:rPr>
          <w:sz w:val="26"/>
          <w:szCs w:val="26"/>
        </w:rPr>
        <w:t>.</w:t>
      </w:r>
    </w:p>
    <w:p w14:paraId="4B7FB661" w14:textId="77777777" w:rsidR="001D0D03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1D0D03" w:rsidRPr="003B4145">
        <w:rPr>
          <w:sz w:val="26"/>
          <w:szCs w:val="26"/>
        </w:rPr>
        <w:t>) подготовить протокол общественных обсуждений;</w:t>
      </w:r>
    </w:p>
    <w:p w14:paraId="7D847B61" w14:textId="77777777" w:rsidR="001D0D03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1D0D03" w:rsidRPr="003B4145">
        <w:rPr>
          <w:sz w:val="26"/>
          <w:szCs w:val="26"/>
        </w:rPr>
        <w:t>) подготовить заключение о результатах общественных обсуждений.</w:t>
      </w:r>
    </w:p>
    <w:p w14:paraId="5E7E37C4" w14:textId="77777777" w:rsidR="003B4145" w:rsidRPr="003B4145" w:rsidRDefault="007A2E49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8623A0">
        <w:rPr>
          <w:sz w:val="26"/>
          <w:szCs w:val="26"/>
        </w:rPr>
        <w:t>01.10</w:t>
      </w:r>
      <w:r w:rsidR="003B4145" w:rsidRPr="003B4145">
        <w:rPr>
          <w:sz w:val="26"/>
          <w:szCs w:val="26"/>
        </w:rPr>
        <w:t>.2024:</w:t>
      </w:r>
    </w:p>
    <w:p w14:paraId="2B2E3A0A" w14:textId="77777777" w:rsidR="003B4145" w:rsidRPr="003B4145" w:rsidRDefault="003B4145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</w:t>
      </w:r>
      <w:r w:rsidR="00B848C6">
        <w:rPr>
          <w:sz w:val="26"/>
          <w:szCs w:val="26"/>
        </w:rPr>
        <w:t>о</w:t>
      </w:r>
      <w:r w:rsidRPr="003B4145">
        <w:rPr>
          <w:sz w:val="26"/>
          <w:szCs w:val="26"/>
        </w:rPr>
        <w:t xml:space="preserve"> </w:t>
      </w:r>
      <w:r w:rsidR="0012103E">
        <w:rPr>
          <w:sz w:val="26"/>
          <w:szCs w:val="26"/>
        </w:rPr>
        <w:t>21</w:t>
      </w:r>
      <w:r w:rsidR="00B848C6">
        <w:rPr>
          <w:sz w:val="26"/>
          <w:szCs w:val="26"/>
        </w:rPr>
        <w:t>.09</w:t>
      </w:r>
      <w:r w:rsidRPr="003B4145">
        <w:rPr>
          <w:sz w:val="26"/>
          <w:szCs w:val="26"/>
        </w:rPr>
        <w:t>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по </w:t>
      </w:r>
      <w:r w:rsidR="0012103E">
        <w:rPr>
          <w:sz w:val="26"/>
          <w:szCs w:val="26"/>
        </w:rPr>
        <w:t>01.</w:t>
      </w:r>
      <w:r w:rsidR="00B848C6">
        <w:rPr>
          <w:sz w:val="26"/>
          <w:szCs w:val="26"/>
        </w:rPr>
        <w:t>10.</w:t>
      </w:r>
      <w:r w:rsidRPr="003B4145">
        <w:rPr>
          <w:sz w:val="26"/>
          <w:szCs w:val="26"/>
        </w:rPr>
        <w:t>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</w:t>
      </w:r>
      <w:r w:rsidR="00B848C6"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 (тел. 3-</w:t>
      </w:r>
      <w:r w:rsidR="00B848C6">
        <w:rPr>
          <w:sz w:val="26"/>
          <w:szCs w:val="26"/>
        </w:rPr>
        <w:t>12-21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27755153" w14:textId="77777777" w:rsidR="003B4145" w:rsidRPr="003B4145" w:rsidRDefault="0021063C" w:rsidP="003B41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>- 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5ABD9FC3" w14:textId="77777777" w:rsidR="003B4145" w:rsidRPr="003B4145" w:rsidRDefault="003B4145" w:rsidP="003B414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37A6E80A" w14:textId="77777777" w:rsidR="003B4145" w:rsidRPr="003B4145" w:rsidRDefault="003B4145" w:rsidP="003B4145">
      <w:pPr>
        <w:ind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публичных слушаний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>с</w:t>
      </w:r>
      <w:r w:rsidR="00B848C6">
        <w:rPr>
          <w:bCs/>
          <w:sz w:val="26"/>
          <w:szCs w:val="26"/>
        </w:rPr>
        <w:t>о</w:t>
      </w:r>
      <w:r w:rsidRPr="003B4145">
        <w:rPr>
          <w:bCs/>
          <w:sz w:val="26"/>
          <w:szCs w:val="26"/>
        </w:rPr>
        <w:t xml:space="preserve"> </w:t>
      </w:r>
      <w:r w:rsidR="0012103E">
        <w:rPr>
          <w:bCs/>
          <w:sz w:val="26"/>
          <w:szCs w:val="26"/>
        </w:rPr>
        <w:t>10</w:t>
      </w:r>
      <w:r w:rsidR="00B848C6">
        <w:rPr>
          <w:bCs/>
          <w:sz w:val="26"/>
          <w:szCs w:val="26"/>
        </w:rPr>
        <w:t>.09</w:t>
      </w:r>
      <w:r w:rsidRPr="003B4145">
        <w:rPr>
          <w:bCs/>
          <w:sz w:val="26"/>
          <w:szCs w:val="26"/>
        </w:rPr>
        <w:t xml:space="preserve">.2024 по </w:t>
      </w:r>
      <w:r w:rsidR="0012103E">
        <w:rPr>
          <w:bCs/>
          <w:sz w:val="26"/>
          <w:szCs w:val="26"/>
        </w:rPr>
        <w:t>01</w:t>
      </w:r>
      <w:r w:rsidR="00B848C6">
        <w:rPr>
          <w:bCs/>
          <w:sz w:val="26"/>
          <w:szCs w:val="26"/>
        </w:rPr>
        <w:t>.</w:t>
      </w:r>
      <w:r w:rsidR="0012103E">
        <w:rPr>
          <w:bCs/>
          <w:sz w:val="26"/>
          <w:szCs w:val="26"/>
        </w:rPr>
        <w:t>10</w:t>
      </w:r>
      <w:r w:rsidRPr="003B4145">
        <w:rPr>
          <w:bCs/>
          <w:sz w:val="26"/>
          <w:szCs w:val="26"/>
        </w:rPr>
        <w:t>.2024,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19208633" w14:textId="77777777" w:rsidR="0008111B" w:rsidRPr="00EA1307" w:rsidRDefault="007A2E49" w:rsidP="0008111B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Управлению </w:t>
      </w:r>
      <w:r w:rsidR="006C7052" w:rsidRPr="003B4145">
        <w:rPr>
          <w:sz w:val="26"/>
          <w:szCs w:val="26"/>
        </w:rPr>
        <w:t>делами, по работе с Думой и Общественной палатой</w:t>
      </w:r>
      <w:r w:rsidR="00D12EEE" w:rsidRPr="003B4145">
        <w:rPr>
          <w:sz w:val="26"/>
          <w:szCs w:val="26"/>
        </w:rPr>
        <w:t xml:space="preserve"> Администрации г</w:t>
      </w:r>
      <w:r w:rsidR="000A57D3" w:rsidRPr="003B4145">
        <w:rPr>
          <w:sz w:val="26"/>
          <w:szCs w:val="26"/>
        </w:rPr>
        <w:t>орода</w:t>
      </w:r>
      <w:r w:rsidR="009D102F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>Переславля-Залесского (</w:t>
      </w:r>
      <w:r w:rsidR="006C7052" w:rsidRPr="003B4145">
        <w:rPr>
          <w:sz w:val="26"/>
          <w:szCs w:val="26"/>
        </w:rPr>
        <w:t>Усанова О.А</w:t>
      </w:r>
      <w:r w:rsidR="0008111B">
        <w:rPr>
          <w:sz w:val="26"/>
          <w:szCs w:val="26"/>
        </w:rPr>
        <w:t>.) о</w:t>
      </w:r>
      <w:r w:rsidR="0008111B" w:rsidRPr="00EA1307">
        <w:rPr>
          <w:sz w:val="26"/>
          <w:szCs w:val="26"/>
        </w:rPr>
        <w:t xml:space="preserve">публиковать настоящее постановление </w:t>
      </w:r>
      <w:r w:rsidR="0008111B" w:rsidRPr="005D1CCD">
        <w:rPr>
          <w:sz w:val="26"/>
          <w:szCs w:val="26"/>
        </w:rPr>
        <w:t xml:space="preserve">на официальном сайте муниципального образования </w:t>
      </w:r>
      <w:r w:rsidR="0008111B" w:rsidRPr="005D1CCD">
        <w:rPr>
          <w:sz w:val="26"/>
          <w:szCs w:val="26"/>
        </w:rPr>
        <w:lastRenderedPageBreak/>
        <w:t>«Городской округ город Переславль-Залесский Ярославской области» в информационно-телекоммуникационной сети «Интернет».</w:t>
      </w:r>
    </w:p>
    <w:p w14:paraId="0FC91FB5" w14:textId="77777777" w:rsidR="0008111B" w:rsidRPr="0011716B" w:rsidRDefault="0008111B" w:rsidP="0008111B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>
        <w:rPr>
          <w:sz w:val="26"/>
          <w:szCs w:val="26"/>
        </w:rPr>
        <w:t>7</w:t>
      </w:r>
      <w:r w:rsidRPr="0011716B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  </w:t>
      </w:r>
      <w:r w:rsidRPr="0011716B">
        <w:rPr>
          <w:sz w:val="26"/>
          <w:szCs w:val="26"/>
        </w:rPr>
        <w:t>Контроль за исполнением постановления возложить на заместителя Главы Администрации г</w:t>
      </w:r>
      <w:r>
        <w:rPr>
          <w:sz w:val="26"/>
          <w:szCs w:val="26"/>
        </w:rPr>
        <w:t xml:space="preserve">орода </w:t>
      </w:r>
      <w:r w:rsidRPr="0011716B">
        <w:rPr>
          <w:sz w:val="26"/>
          <w:szCs w:val="26"/>
        </w:rPr>
        <w:t xml:space="preserve">Переславля-Залесского </w:t>
      </w:r>
      <w:r>
        <w:rPr>
          <w:sz w:val="26"/>
          <w:szCs w:val="26"/>
        </w:rPr>
        <w:t>Т.С. Ильину</w:t>
      </w:r>
      <w:r w:rsidRPr="0011716B">
        <w:rPr>
          <w:sz w:val="26"/>
          <w:szCs w:val="26"/>
        </w:rPr>
        <w:t>.</w:t>
      </w:r>
    </w:p>
    <w:p w14:paraId="31D219AD" w14:textId="77777777" w:rsidR="00E8777E" w:rsidRDefault="0008111B" w:rsidP="0008111B">
      <w:pPr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642FE128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BDD972C" w14:textId="77777777" w:rsidR="00D12EEE" w:rsidRPr="00524989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1EFD2C15" w14:textId="77777777" w:rsidR="00E8777E" w:rsidRDefault="00E8777E" w:rsidP="00E8777E">
      <w:pPr>
        <w:ind w:right="-1"/>
        <w:jc w:val="both"/>
      </w:pPr>
      <w:r w:rsidRPr="00DA1E3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Д.Н. З</w:t>
      </w:r>
      <w:r w:rsidR="00C91C61">
        <w:rPr>
          <w:sz w:val="26"/>
          <w:szCs w:val="26"/>
        </w:rPr>
        <w:t>я</w:t>
      </w:r>
      <w:r>
        <w:rPr>
          <w:sz w:val="26"/>
          <w:szCs w:val="26"/>
        </w:rPr>
        <w:t>блицкий</w:t>
      </w:r>
    </w:p>
    <w:p w14:paraId="7190E4D6" w14:textId="77777777" w:rsidR="0047693B" w:rsidRDefault="0047693B" w:rsidP="00BD2A2B">
      <w:pPr>
        <w:ind w:right="-1"/>
        <w:jc w:val="both"/>
      </w:pPr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13FEC"/>
    <w:rsid w:val="0002532E"/>
    <w:rsid w:val="00033D2F"/>
    <w:rsid w:val="000500A4"/>
    <w:rsid w:val="00063401"/>
    <w:rsid w:val="00064762"/>
    <w:rsid w:val="0008111B"/>
    <w:rsid w:val="000A57D3"/>
    <w:rsid w:val="000B4031"/>
    <w:rsid w:val="000B46EB"/>
    <w:rsid w:val="000B5C8D"/>
    <w:rsid w:val="000C5996"/>
    <w:rsid w:val="000D2FF0"/>
    <w:rsid w:val="000F465C"/>
    <w:rsid w:val="00101260"/>
    <w:rsid w:val="0012103E"/>
    <w:rsid w:val="00131703"/>
    <w:rsid w:val="00134DF3"/>
    <w:rsid w:val="0014648E"/>
    <w:rsid w:val="001522D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73AB"/>
    <w:rsid w:val="0021063C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90DB3"/>
    <w:rsid w:val="005A02D8"/>
    <w:rsid w:val="005A572D"/>
    <w:rsid w:val="005A67FE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1B3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06AD"/>
    <w:rsid w:val="00773672"/>
    <w:rsid w:val="0078211D"/>
    <w:rsid w:val="0079206F"/>
    <w:rsid w:val="007A2E49"/>
    <w:rsid w:val="007E2F83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623A0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8C6"/>
    <w:rsid w:val="00B84B00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1C61"/>
    <w:rsid w:val="00C94086"/>
    <w:rsid w:val="00CC135E"/>
    <w:rsid w:val="00CC4B26"/>
    <w:rsid w:val="00CC4F45"/>
    <w:rsid w:val="00CD7CA3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DF277C"/>
    <w:rsid w:val="00E02950"/>
    <w:rsid w:val="00E140BE"/>
    <w:rsid w:val="00E16F0A"/>
    <w:rsid w:val="00E20D91"/>
    <w:rsid w:val="00E22873"/>
    <w:rsid w:val="00E45869"/>
    <w:rsid w:val="00E475AB"/>
    <w:rsid w:val="00E5770E"/>
    <w:rsid w:val="00E65D64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56C7"/>
    <w:rsid w:val="00F16C3A"/>
    <w:rsid w:val="00F53451"/>
    <w:rsid w:val="00F56C94"/>
    <w:rsid w:val="00F60976"/>
    <w:rsid w:val="00F66768"/>
    <w:rsid w:val="00F86306"/>
    <w:rsid w:val="00F90875"/>
    <w:rsid w:val="00F96E6A"/>
    <w:rsid w:val="00F97536"/>
    <w:rsid w:val="00FA59D8"/>
    <w:rsid w:val="00FB16DB"/>
    <w:rsid w:val="00FB34EE"/>
    <w:rsid w:val="00FB535A"/>
    <w:rsid w:val="00FB5A27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20D23B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11</cp:revision>
  <cp:lastPrinted>2024-08-15T12:26:00Z</cp:lastPrinted>
  <dcterms:created xsi:type="dcterms:W3CDTF">2024-01-22T12:41:00Z</dcterms:created>
  <dcterms:modified xsi:type="dcterms:W3CDTF">2024-09-06T08:30:00Z</dcterms:modified>
</cp:coreProperties>
</file>